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关于举办水利</w:t>
      </w:r>
      <w:r>
        <w:rPr>
          <w:rFonts w:ascii="黑体" w:hAnsi="黑体" w:eastAsia="黑体"/>
          <w:sz w:val="32"/>
          <w:szCs w:val="32"/>
        </w:rPr>
        <w:t>工程</w:t>
      </w:r>
      <w:r>
        <w:rPr>
          <w:rFonts w:hint="eastAsia" w:ascii="黑体" w:hAnsi="黑体" w:eastAsia="黑体"/>
          <w:sz w:val="32"/>
          <w:szCs w:val="32"/>
        </w:rPr>
        <w:t>BIM设计培训的通知</w:t>
      </w:r>
    </w:p>
    <w:p>
      <w:pPr>
        <w:jc w:val="right"/>
        <w:rPr>
          <w:rFonts w:asciiTheme="minorEastAsia" w:hAnsiTheme="minorEastAsia"/>
          <w:sz w:val="28"/>
          <w:szCs w:val="28"/>
        </w:rPr>
      </w:pP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多年来大家对BIM的认识一般是三维漫游、虚拟场景、协同设计、施工模拟、碰撞试验等可见而不可操作的高大上的技术。其实，BIM的理念很简单，目标也很明确。它的本质就是把工程全生命周期中所有用到的信息变成参数加载到组成工程的各个模型中，以便于各个阶段都能方便地提取和使用这些信息，并根据信息的使用情况反向修正模型。近年来，大量BIM应用的功能介绍让水利工程设计人员充满了憧憬，但动辄上百万的BIM软件以及房屋建筑梁板柱、窗门墙等相关教程或视频又让我们望而却步。华北水利水电大学牛立军老师带领学生经过三年多的潜心研究，提出了水利工程BIM设计低成本、低门槛的思路和方法，现通过培训的方式面向全国中小型水利设计单位推广。</w:t>
      </w:r>
    </w:p>
    <w:p>
      <w:pPr>
        <w:spacing w:line="360" w:lineRule="auto"/>
        <w:rPr>
          <w:rFonts w:asciiTheme="minorEastAsia" w:hAnsiTheme="minorEastAsia"/>
          <w:sz w:val="24"/>
          <w:szCs w:val="24"/>
        </w:rPr>
      </w:pPr>
      <w:r>
        <w:rPr>
          <w:rFonts w:hint="eastAsia" w:asciiTheme="minorEastAsia" w:hAnsiTheme="minorEastAsia"/>
          <w:sz w:val="24"/>
          <w:szCs w:val="24"/>
        </w:rPr>
        <w:t xml:space="preserve">   本次培训包括参数化建族、标高和轴网、装配模型、三维地形、创建图纸、标注图纸、构件配筋、配筋标注以及主要工程量统计等水利工程设计绘图常用的工作和基于三维模型的水利工程概预算。并向参加培训人员赠送水闸、溢洪道、土石坝、重力坝、拱坝、跌水与陡坡、引水建筑物、水工隧洞、渡槽、泵站、橡胶坝、翻板坝、倒虹吸、灌溉管道等设计模板。</w:t>
      </w:r>
    </w:p>
    <w:p>
      <w:pPr>
        <w:pStyle w:val="12"/>
        <w:numPr>
          <w:ilvl w:val="0"/>
          <w:numId w:val="1"/>
        </w:numPr>
        <w:spacing w:line="360" w:lineRule="auto"/>
        <w:ind w:left="0" w:firstLine="482"/>
        <w:rPr>
          <w:rFonts w:asciiTheme="minorEastAsia" w:hAnsiTheme="minorEastAsia"/>
          <w:b/>
          <w:sz w:val="24"/>
          <w:szCs w:val="24"/>
        </w:rPr>
      </w:pPr>
      <w:r>
        <w:rPr>
          <w:rFonts w:hint="eastAsia" w:asciiTheme="minorEastAsia" w:hAnsiTheme="minorEastAsia"/>
          <w:b/>
          <w:sz w:val="24"/>
          <w:szCs w:val="24"/>
        </w:rPr>
        <w:t>培训时间及地点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培训时间</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随时报名！培训时长为7天</w:t>
      </w:r>
      <w:r>
        <w:rPr>
          <w:rFonts w:hint="eastAsia" w:asciiTheme="minorEastAsia" w:hAnsiTheme="minorEastAsia"/>
          <w:sz w:val="24"/>
          <w:szCs w:val="24"/>
        </w:rPr>
        <w:t>，鉴于设计人员平时工作较忙，可以分阶段参加，本次没有参加的课程下次再补。培训将</w:t>
      </w:r>
      <w:r>
        <w:rPr>
          <w:rFonts w:asciiTheme="minorEastAsia" w:hAnsiTheme="minorEastAsia"/>
          <w:sz w:val="24"/>
          <w:szCs w:val="24"/>
        </w:rPr>
        <w:t>定期举行</w:t>
      </w:r>
      <w:r>
        <w:rPr>
          <w:rFonts w:hint="eastAsia" w:asciiTheme="minorEastAsia" w:hAnsiTheme="minorEastAsia"/>
          <w:sz w:val="24"/>
          <w:szCs w:val="24"/>
        </w:rPr>
        <w:t>，</w:t>
      </w:r>
      <w:r>
        <w:rPr>
          <w:rFonts w:hint="eastAsia" w:asciiTheme="minorEastAsia" w:hAnsiTheme="minorEastAsia"/>
          <w:sz w:val="24"/>
          <w:szCs w:val="24"/>
          <w:lang w:val="en-US" w:eastAsia="zh-CN"/>
        </w:rPr>
        <w:t>具体班次以及开班时间</w:t>
      </w:r>
      <w:bookmarkStart w:id="0" w:name="_GoBack"/>
      <w:bookmarkEnd w:id="0"/>
      <w:r>
        <w:rPr>
          <w:rFonts w:hint="eastAsia" w:asciiTheme="minorEastAsia" w:hAnsiTheme="minorEastAsia"/>
          <w:sz w:val="24"/>
          <w:szCs w:val="24"/>
          <w:lang w:val="en-US" w:eastAsia="zh-CN"/>
        </w:rPr>
        <w:t>的最新通知请及时关注本公司网站：http://www.shuilibim.com</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培训地点：河南省郑州市</w:t>
      </w:r>
      <w:r>
        <w:rPr>
          <w:rFonts w:asciiTheme="minorEastAsia" w:hAnsiTheme="minorEastAsia"/>
          <w:sz w:val="24"/>
          <w:szCs w:val="24"/>
        </w:rPr>
        <w:t>金水区</w:t>
      </w:r>
      <w:r>
        <w:rPr>
          <w:rFonts w:hint="eastAsia" w:asciiTheme="minorEastAsia" w:hAnsiTheme="minorEastAsia"/>
          <w:sz w:val="24"/>
          <w:szCs w:val="24"/>
        </w:rPr>
        <w:t>北环路36号</w:t>
      </w:r>
      <w:r>
        <w:rPr>
          <w:rFonts w:asciiTheme="minorEastAsia" w:hAnsiTheme="minorEastAsia"/>
          <w:sz w:val="24"/>
          <w:szCs w:val="24"/>
        </w:rPr>
        <w:t>江河宾馆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二、培训内容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以一个小水闸为例，全面掌握从建族到创建图纸、配筋和主要工程量统计等内容。</w:t>
      </w:r>
    </w:p>
    <w:p>
      <w:pPr>
        <w:pStyle w:val="12"/>
        <w:spacing w:line="360" w:lineRule="auto"/>
        <w:ind w:left="480" w:firstLine="0" w:firstLineChars="0"/>
        <w:rPr>
          <w:rFonts w:asciiTheme="minorEastAsia" w:hAnsiTheme="minorEastAsia"/>
          <w:b/>
          <w:sz w:val="24"/>
          <w:szCs w:val="24"/>
        </w:rPr>
      </w:pPr>
      <w:r>
        <w:rPr>
          <w:rFonts w:hint="eastAsia" w:asciiTheme="minorEastAsia" w:hAnsiTheme="minorEastAsia"/>
          <w:b/>
          <w:sz w:val="24"/>
          <w:szCs w:val="24"/>
        </w:rPr>
        <w:t>三、培训报名及费用</w:t>
      </w:r>
    </w:p>
    <w:p>
      <w:pPr>
        <w:pStyle w:val="12"/>
        <w:numPr>
          <w:ilvl w:val="0"/>
          <w:numId w:val="2"/>
        </w:numPr>
        <w:spacing w:line="360" w:lineRule="auto"/>
        <w:ind w:left="0" w:firstLine="480"/>
        <w:rPr>
          <w:rFonts w:asciiTheme="minorEastAsia" w:hAnsiTheme="minorEastAsia"/>
          <w:sz w:val="24"/>
          <w:szCs w:val="24"/>
        </w:rPr>
      </w:pPr>
      <w:r>
        <w:rPr>
          <w:rFonts w:hint="eastAsia" w:asciiTheme="minorEastAsia" w:hAnsiTheme="minorEastAsia"/>
          <w:sz w:val="24"/>
          <w:szCs w:val="24"/>
        </w:rPr>
        <w:t>培训报名可加微信：</w:t>
      </w:r>
      <w:r>
        <w:rPr>
          <w:rFonts w:asciiTheme="minorEastAsia" w:hAnsiTheme="minorEastAsia"/>
          <w:sz w:val="24"/>
          <w:szCs w:val="24"/>
        </w:rPr>
        <w:t>15138915077</w:t>
      </w:r>
      <w:r>
        <w:rPr>
          <w:rFonts w:hint="eastAsia" w:asciiTheme="minorEastAsia" w:hAnsiTheme="minorEastAsia"/>
          <w:sz w:val="24"/>
          <w:szCs w:val="24"/>
        </w:rPr>
        <w:t>，写明单位名称</w:t>
      </w:r>
      <w:r>
        <w:rPr>
          <w:rFonts w:asciiTheme="minorEastAsia" w:hAnsiTheme="minorEastAsia"/>
          <w:sz w:val="24"/>
          <w:szCs w:val="24"/>
        </w:rPr>
        <w:t>、</w:t>
      </w:r>
      <w:r>
        <w:rPr>
          <w:rFonts w:hint="eastAsia" w:asciiTheme="minorEastAsia" w:hAnsiTheme="minorEastAsia"/>
          <w:sz w:val="24"/>
          <w:szCs w:val="24"/>
        </w:rPr>
        <w:t>电话、人数即可。</w:t>
      </w:r>
    </w:p>
    <w:p>
      <w:pPr>
        <w:pStyle w:val="12"/>
        <w:numPr>
          <w:ilvl w:val="0"/>
          <w:numId w:val="2"/>
        </w:numPr>
        <w:spacing w:line="360" w:lineRule="auto"/>
        <w:ind w:left="0" w:firstLine="480"/>
        <w:rPr>
          <w:rFonts w:asciiTheme="minorEastAsia" w:hAnsiTheme="minorEastAsia"/>
          <w:sz w:val="24"/>
          <w:szCs w:val="24"/>
        </w:rPr>
      </w:pPr>
      <w:r>
        <w:rPr>
          <w:rFonts w:hint="eastAsia" w:asciiTheme="minorEastAsia" w:hAnsiTheme="minorEastAsia"/>
          <w:sz w:val="24"/>
          <w:szCs w:val="24"/>
        </w:rPr>
        <w:t>培训费</w:t>
      </w:r>
      <w:r>
        <w:rPr>
          <w:rFonts w:asciiTheme="minorEastAsia" w:hAnsiTheme="minorEastAsia"/>
          <w:sz w:val="24"/>
          <w:szCs w:val="24"/>
        </w:rPr>
        <w:t>2000</w:t>
      </w:r>
      <w:r>
        <w:rPr>
          <w:rFonts w:hint="eastAsia" w:asciiTheme="minorEastAsia" w:hAnsiTheme="minorEastAsia"/>
          <w:sz w:val="24"/>
          <w:szCs w:val="24"/>
        </w:rPr>
        <w:t>元/人，含讲师费、教材费、场地及会务费。</w:t>
      </w:r>
    </w:p>
    <w:p>
      <w:pPr>
        <w:pStyle w:val="12"/>
        <w:numPr>
          <w:ilvl w:val="0"/>
          <w:numId w:val="2"/>
        </w:numPr>
        <w:spacing w:line="360" w:lineRule="auto"/>
        <w:ind w:left="0" w:firstLine="480"/>
        <w:rPr>
          <w:rFonts w:asciiTheme="minorEastAsia" w:hAnsiTheme="minorEastAsia"/>
          <w:sz w:val="24"/>
          <w:szCs w:val="24"/>
        </w:rPr>
      </w:pPr>
      <w:r>
        <w:rPr>
          <w:rFonts w:hint="eastAsia" w:asciiTheme="minorEastAsia" w:hAnsiTheme="minorEastAsia"/>
          <w:sz w:val="24"/>
          <w:szCs w:val="24"/>
        </w:rPr>
        <w:t>培训期间食宿自理。</w:t>
      </w:r>
    </w:p>
    <w:p>
      <w:pPr>
        <w:pStyle w:val="12"/>
        <w:spacing w:line="360" w:lineRule="auto"/>
        <w:ind w:left="480" w:firstLine="0" w:firstLineChars="0"/>
        <w:rPr>
          <w:rFonts w:asciiTheme="minorEastAsia" w:hAnsiTheme="minorEastAsia"/>
          <w:b/>
          <w:sz w:val="24"/>
          <w:szCs w:val="24"/>
        </w:rPr>
      </w:pPr>
      <w:r>
        <w:rPr>
          <w:rFonts w:hint="eastAsia" w:asciiTheme="minorEastAsia" w:hAnsiTheme="minorEastAsia"/>
          <w:b/>
          <w:sz w:val="24"/>
          <w:szCs w:val="24"/>
        </w:rPr>
        <w:t>四、注意事项</w:t>
      </w:r>
    </w:p>
    <w:p>
      <w:pPr>
        <w:pStyle w:val="12"/>
        <w:numPr>
          <w:ilvl w:val="0"/>
          <w:numId w:val="3"/>
        </w:numPr>
        <w:spacing w:line="360" w:lineRule="auto"/>
        <w:ind w:left="0" w:firstLine="480"/>
        <w:rPr>
          <w:rFonts w:asciiTheme="minorEastAsia" w:hAnsiTheme="minorEastAsia"/>
          <w:sz w:val="24"/>
          <w:szCs w:val="24"/>
        </w:rPr>
      </w:pPr>
      <w:r>
        <w:rPr>
          <w:rFonts w:hint="eastAsia" w:asciiTheme="minorEastAsia" w:hAnsiTheme="minorEastAsia"/>
          <w:sz w:val="24"/>
          <w:szCs w:val="24"/>
        </w:rPr>
        <w:t>收到</w:t>
      </w:r>
      <w:r>
        <w:rPr>
          <w:rFonts w:asciiTheme="minorEastAsia" w:hAnsiTheme="minorEastAsia"/>
          <w:sz w:val="24"/>
          <w:szCs w:val="24"/>
        </w:rPr>
        <w:t>报名后，工作人员会主动与您联系，核实信息及其他相关情况；</w:t>
      </w:r>
    </w:p>
    <w:p>
      <w:pPr>
        <w:pStyle w:val="12"/>
        <w:numPr>
          <w:ilvl w:val="0"/>
          <w:numId w:val="3"/>
        </w:numPr>
        <w:spacing w:line="360" w:lineRule="auto"/>
        <w:ind w:left="0" w:firstLine="480"/>
        <w:rPr>
          <w:rFonts w:asciiTheme="minorEastAsia" w:hAnsiTheme="minorEastAsia"/>
          <w:sz w:val="24"/>
          <w:szCs w:val="24"/>
        </w:rPr>
      </w:pPr>
      <w:r>
        <w:rPr>
          <w:rFonts w:hint="eastAsia" w:asciiTheme="minorEastAsia" w:hAnsiTheme="minorEastAsia"/>
          <w:sz w:val="24"/>
          <w:szCs w:val="24"/>
        </w:rPr>
        <w:t>请参加</w:t>
      </w:r>
      <w:r>
        <w:rPr>
          <w:rFonts w:asciiTheme="minorEastAsia" w:hAnsiTheme="minorEastAsia"/>
          <w:sz w:val="24"/>
          <w:szCs w:val="24"/>
        </w:rPr>
        <w:t>培训的</w:t>
      </w:r>
      <w:r>
        <w:rPr>
          <w:rFonts w:hint="eastAsia" w:asciiTheme="minorEastAsia" w:hAnsiTheme="minorEastAsia"/>
          <w:sz w:val="24"/>
          <w:szCs w:val="24"/>
        </w:rPr>
        <w:t>学员自备笔记本电脑，配置要求如下：</w:t>
      </w:r>
    </w:p>
    <w:tbl>
      <w:tblPr>
        <w:tblStyle w:val="7"/>
        <w:tblW w:w="8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562"/>
        <w:gridCol w:w="243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操作系统</w:t>
            </w:r>
          </w:p>
        </w:tc>
        <w:tc>
          <w:tcPr>
            <w:tcW w:w="1562"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CPU（建议）</w:t>
            </w:r>
          </w:p>
        </w:tc>
        <w:tc>
          <w:tcPr>
            <w:tcW w:w="2438"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显卡（建议）</w:t>
            </w:r>
          </w:p>
        </w:tc>
        <w:tc>
          <w:tcPr>
            <w:tcW w:w="1985"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内存（建议）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8" w:type="dxa"/>
            <w:vAlign w:val="center"/>
          </w:tcPr>
          <w:p>
            <w:pPr>
              <w:pStyle w:val="12"/>
              <w:ind w:firstLine="0" w:firstLineChars="0"/>
              <w:jc w:val="center"/>
              <w:rPr>
                <w:rFonts w:asciiTheme="minorEastAsia" w:hAnsiTheme="minorEastAsia"/>
                <w:sz w:val="24"/>
                <w:szCs w:val="28"/>
              </w:rPr>
            </w:pPr>
            <w:r>
              <w:rPr>
                <w:rFonts w:asciiTheme="minorEastAsia" w:hAnsiTheme="minorEastAsia"/>
                <w:sz w:val="24"/>
                <w:szCs w:val="28"/>
              </w:rPr>
              <w:t>W</w:t>
            </w:r>
            <w:r>
              <w:rPr>
                <w:rFonts w:hint="eastAsia" w:asciiTheme="minorEastAsia" w:hAnsiTheme="minorEastAsia"/>
                <w:sz w:val="24"/>
                <w:szCs w:val="28"/>
              </w:rPr>
              <w:t>indows8.1以上 64位</w:t>
            </w:r>
          </w:p>
        </w:tc>
        <w:tc>
          <w:tcPr>
            <w:tcW w:w="1562"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I5或I7</w:t>
            </w:r>
          </w:p>
        </w:tc>
        <w:tc>
          <w:tcPr>
            <w:tcW w:w="2438" w:type="dxa"/>
            <w:vAlign w:val="center"/>
          </w:tcPr>
          <w:p>
            <w:pPr>
              <w:pStyle w:val="12"/>
              <w:ind w:firstLine="0" w:firstLineChars="0"/>
              <w:jc w:val="center"/>
              <w:rPr>
                <w:rFonts w:asciiTheme="minorEastAsia" w:hAnsiTheme="minorEastAsia"/>
                <w:sz w:val="24"/>
                <w:szCs w:val="28"/>
              </w:rPr>
            </w:pPr>
            <w:r>
              <w:rPr>
                <w:rFonts w:hint="eastAsia" w:asciiTheme="minorEastAsia" w:hAnsiTheme="minorEastAsia"/>
                <w:sz w:val="24"/>
                <w:szCs w:val="28"/>
              </w:rPr>
              <w:t>至少1G显存</w:t>
            </w:r>
          </w:p>
        </w:tc>
        <w:tc>
          <w:tcPr>
            <w:tcW w:w="1985" w:type="dxa"/>
            <w:vAlign w:val="center"/>
          </w:tcPr>
          <w:p>
            <w:pPr>
              <w:pStyle w:val="12"/>
              <w:ind w:firstLine="0" w:firstLineChars="0"/>
              <w:jc w:val="center"/>
              <w:rPr>
                <w:rFonts w:asciiTheme="minorEastAsia" w:hAnsiTheme="minorEastAsia"/>
                <w:sz w:val="24"/>
                <w:szCs w:val="28"/>
              </w:rPr>
            </w:pPr>
            <w:r>
              <w:rPr>
                <w:rFonts w:asciiTheme="minorEastAsia" w:hAnsiTheme="minorEastAsia"/>
                <w:sz w:val="24"/>
                <w:szCs w:val="28"/>
              </w:rPr>
              <w:t>8</w:t>
            </w:r>
            <w:r>
              <w:rPr>
                <w:rFonts w:hint="eastAsia" w:asciiTheme="minorEastAsia" w:hAnsiTheme="minorEastAsia"/>
                <w:sz w:val="24"/>
                <w:szCs w:val="28"/>
              </w:rPr>
              <w:t>G及以上</w:t>
            </w:r>
          </w:p>
        </w:tc>
      </w:tr>
    </w:tbl>
    <w:p>
      <w:pPr>
        <w:pStyle w:val="12"/>
        <w:widowControl/>
        <w:numPr>
          <w:ilvl w:val="0"/>
          <w:numId w:val="3"/>
        </w:numPr>
        <w:spacing w:line="360" w:lineRule="auto"/>
        <w:ind w:left="0" w:firstLine="482"/>
        <w:jc w:val="left"/>
        <w:rPr>
          <w:rFonts w:asciiTheme="minorEastAsia" w:hAnsiTheme="minorEastAsia"/>
          <w:sz w:val="24"/>
          <w:szCs w:val="24"/>
        </w:rPr>
      </w:pPr>
      <w:r>
        <w:rPr>
          <w:rFonts w:hint="eastAsia" w:asciiTheme="minorEastAsia" w:hAnsiTheme="minorEastAsia"/>
          <w:b/>
          <w:sz w:val="24"/>
          <w:szCs w:val="24"/>
        </w:rPr>
        <w:t>请提前</w:t>
      </w:r>
      <w:r>
        <w:rPr>
          <w:rFonts w:asciiTheme="minorEastAsia" w:hAnsiTheme="minorEastAsia"/>
          <w:b/>
          <w:sz w:val="24"/>
          <w:szCs w:val="24"/>
        </w:rPr>
        <w:t>安装Revit2019</w:t>
      </w:r>
      <w:r>
        <w:rPr>
          <w:rFonts w:hint="eastAsia" w:asciiTheme="minorEastAsia" w:hAnsiTheme="minorEastAsia"/>
          <w:b/>
          <w:sz w:val="24"/>
          <w:szCs w:val="24"/>
        </w:rPr>
        <w:t>版</w:t>
      </w:r>
      <w:r>
        <w:rPr>
          <w:rFonts w:asciiTheme="minorEastAsia" w:hAnsiTheme="minorEastAsia"/>
          <w:b/>
          <w:sz w:val="24"/>
          <w:szCs w:val="24"/>
        </w:rPr>
        <w:t>软件</w:t>
      </w:r>
      <w:r>
        <w:rPr>
          <w:rFonts w:hint="eastAsia" w:asciiTheme="minorEastAsia" w:hAnsiTheme="minorEastAsia"/>
          <w:b/>
          <w:sz w:val="24"/>
          <w:szCs w:val="24"/>
        </w:rPr>
        <w:t>，</w:t>
      </w:r>
      <w:r>
        <w:rPr>
          <w:rFonts w:asciiTheme="minorEastAsia" w:hAnsiTheme="minorEastAsia"/>
          <w:b/>
          <w:sz w:val="24"/>
          <w:szCs w:val="24"/>
        </w:rPr>
        <w:t>或</w:t>
      </w:r>
      <w:r>
        <w:rPr>
          <w:rFonts w:hint="eastAsia" w:asciiTheme="minorEastAsia" w:hAnsiTheme="minorEastAsia"/>
          <w:b/>
          <w:sz w:val="24"/>
          <w:szCs w:val="24"/>
        </w:rPr>
        <w:t>于</w:t>
      </w:r>
      <w:r>
        <w:rPr>
          <w:rFonts w:asciiTheme="minorEastAsia" w:hAnsiTheme="minorEastAsia"/>
          <w:b/>
          <w:sz w:val="24"/>
          <w:szCs w:val="24"/>
        </w:rPr>
        <w:t>培训前</w:t>
      </w:r>
      <w:r>
        <w:rPr>
          <w:rFonts w:hint="eastAsia" w:asciiTheme="minorEastAsia" w:hAnsiTheme="minorEastAsia"/>
          <w:b/>
          <w:sz w:val="24"/>
          <w:szCs w:val="24"/>
        </w:rPr>
        <w:t>提前</w:t>
      </w:r>
      <w:r>
        <w:rPr>
          <w:rFonts w:asciiTheme="minorEastAsia" w:hAnsiTheme="minorEastAsia"/>
          <w:b/>
          <w:sz w:val="24"/>
          <w:szCs w:val="24"/>
        </w:rPr>
        <w:t>到达培训</w:t>
      </w:r>
      <w:r>
        <w:rPr>
          <w:rFonts w:hint="eastAsia" w:asciiTheme="minorEastAsia" w:hAnsiTheme="minorEastAsia"/>
          <w:b/>
          <w:sz w:val="24"/>
          <w:szCs w:val="24"/>
        </w:rPr>
        <w:t>教室</w:t>
      </w:r>
      <w:r>
        <w:rPr>
          <w:rFonts w:asciiTheme="minorEastAsia" w:hAnsiTheme="minorEastAsia"/>
          <w:b/>
          <w:sz w:val="24"/>
          <w:szCs w:val="24"/>
        </w:rPr>
        <w:t>联系工作人员安装软件。</w:t>
      </w:r>
    </w:p>
    <w:tbl>
      <w:tblPr>
        <w:tblStyle w:val="7"/>
        <w:tblW w:w="85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9"/>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5" w:hRule="atLeast"/>
          <w:jc w:val="center"/>
        </w:trPr>
        <w:tc>
          <w:tcPr>
            <w:tcW w:w="4929" w:type="dxa"/>
          </w:tcPr>
          <w:p>
            <w:pPr>
              <w:pStyle w:val="12"/>
              <w:spacing w:before="156" w:beforeLines="50" w:line="360" w:lineRule="auto"/>
              <w:ind w:left="480" w:firstLine="0" w:firstLineChars="0"/>
              <w:rPr>
                <w:rFonts w:asciiTheme="minorEastAsia" w:hAnsiTheme="minorEastAsia"/>
                <w:b/>
                <w:sz w:val="24"/>
                <w:szCs w:val="24"/>
              </w:rPr>
            </w:pPr>
            <w:r>
              <w:rPr>
                <w:rFonts w:hint="eastAsia" w:asciiTheme="minorEastAsia" w:hAnsiTheme="minorEastAsia"/>
                <w:b/>
                <w:sz w:val="24"/>
                <w:szCs w:val="24"/>
              </w:rPr>
              <w:t>五、会务联系人</w:t>
            </w:r>
          </w:p>
          <w:p>
            <w:pPr>
              <w:pStyle w:val="12"/>
              <w:spacing w:line="360" w:lineRule="auto"/>
              <w:ind w:firstLine="0" w:firstLineChars="0"/>
              <w:rPr>
                <w:rFonts w:asciiTheme="minorEastAsia" w:hAnsiTheme="minorEastAsia"/>
                <w:sz w:val="24"/>
                <w:szCs w:val="24"/>
              </w:rPr>
            </w:pPr>
            <w:r>
              <w:rPr>
                <w:rFonts w:hint="eastAsia" w:asciiTheme="minorEastAsia" w:hAnsiTheme="minorEastAsia"/>
                <w:sz w:val="24"/>
                <w:szCs w:val="24"/>
              </w:rPr>
              <w:t>黄体文：</w:t>
            </w:r>
            <w:r>
              <w:rPr>
                <w:rFonts w:asciiTheme="minorEastAsia" w:hAnsiTheme="minorEastAsia"/>
                <w:sz w:val="24"/>
                <w:szCs w:val="24"/>
              </w:rPr>
              <w:t>15138915077</w:t>
            </w:r>
          </w:p>
          <w:p>
            <w:pPr>
              <w:pStyle w:val="12"/>
              <w:spacing w:line="360" w:lineRule="auto"/>
              <w:ind w:firstLine="0" w:firstLineChars="0"/>
              <w:rPr>
                <w:rFonts w:asciiTheme="minorEastAsia" w:hAnsiTheme="minorEastAsia"/>
                <w:sz w:val="24"/>
                <w:szCs w:val="24"/>
              </w:rPr>
            </w:pPr>
            <w:r>
              <w:rPr>
                <w:rFonts w:hint="eastAsia" w:asciiTheme="minorEastAsia" w:hAnsiTheme="minorEastAsia"/>
                <w:sz w:val="24"/>
                <w:szCs w:val="24"/>
              </w:rPr>
              <w:t xml:space="preserve">        微信：</w:t>
            </w:r>
            <w:r>
              <w:rPr>
                <w:rFonts w:asciiTheme="minorEastAsia" w:hAnsiTheme="minorEastAsia"/>
                <w:sz w:val="24"/>
                <w:szCs w:val="24"/>
              </w:rPr>
              <w:t>15138915077</w:t>
            </w:r>
          </w:p>
          <w:p>
            <w:pPr>
              <w:pStyle w:val="12"/>
              <w:spacing w:line="360" w:lineRule="auto"/>
              <w:ind w:firstLine="0" w:firstLineChars="0"/>
              <w:rPr>
                <w:rStyle w:val="9"/>
                <w:rFonts w:asciiTheme="minorEastAsia" w:hAnsiTheme="minorEastAsia"/>
                <w:color w:val="auto"/>
                <w:sz w:val="24"/>
                <w:szCs w:val="24"/>
                <w:u w:val="none"/>
              </w:rPr>
            </w:pPr>
            <w:r>
              <w:rPr>
                <w:rStyle w:val="9"/>
                <w:rFonts w:asciiTheme="minorEastAsia" w:hAnsiTheme="minorEastAsia"/>
                <w:color w:val="auto"/>
                <w:sz w:val="24"/>
                <w:szCs w:val="24"/>
                <w:u w:val="none"/>
              </w:rPr>
              <w:t xml:space="preserve">        QQ</w:t>
            </w:r>
            <w:r>
              <w:rPr>
                <w:rStyle w:val="9"/>
                <w:rFonts w:hint="eastAsia" w:asciiTheme="minorEastAsia" w:hAnsiTheme="minorEastAsia"/>
                <w:color w:val="auto"/>
                <w:sz w:val="24"/>
                <w:szCs w:val="24"/>
                <w:u w:val="none"/>
              </w:rPr>
              <w:t>：</w:t>
            </w:r>
            <w:r>
              <w:rPr>
                <w:rStyle w:val="9"/>
                <w:rFonts w:asciiTheme="minorEastAsia" w:hAnsiTheme="minorEastAsia"/>
                <w:color w:val="auto"/>
                <w:sz w:val="24"/>
                <w:szCs w:val="24"/>
                <w:u w:val="none"/>
              </w:rPr>
              <w:t>1066104799</w:t>
            </w:r>
          </w:p>
          <w:p>
            <w:pPr>
              <w:pStyle w:val="12"/>
              <w:spacing w:before="156" w:beforeLines="50" w:line="360" w:lineRule="auto"/>
              <w:ind w:firstLine="0" w:firstLineChars="0"/>
              <w:rPr>
                <w:rStyle w:val="9"/>
                <w:rFonts w:asciiTheme="minorEastAsia" w:hAnsiTheme="minorEastAsia"/>
                <w:color w:val="auto"/>
                <w:sz w:val="24"/>
                <w:szCs w:val="24"/>
                <w:u w:val="none"/>
              </w:rPr>
            </w:pPr>
            <w:r>
              <w:rPr>
                <w:rStyle w:val="9"/>
                <w:rFonts w:hint="eastAsia" w:asciiTheme="minorEastAsia" w:hAnsiTheme="minorEastAsia"/>
                <w:color w:val="auto"/>
                <w:sz w:val="24"/>
                <w:szCs w:val="24"/>
                <w:u w:val="none"/>
              </w:rPr>
              <w:t>黄俊超：</w:t>
            </w:r>
            <w:r>
              <w:rPr>
                <w:rStyle w:val="9"/>
                <w:rFonts w:asciiTheme="minorEastAsia" w:hAnsiTheme="minorEastAsia"/>
                <w:color w:val="auto"/>
                <w:sz w:val="24"/>
                <w:szCs w:val="24"/>
                <w:u w:val="none"/>
              </w:rPr>
              <w:t>15038203163</w:t>
            </w:r>
          </w:p>
          <w:p>
            <w:pPr>
              <w:pStyle w:val="12"/>
              <w:spacing w:before="156" w:beforeLines="50" w:line="360" w:lineRule="auto"/>
              <w:ind w:firstLine="0" w:firstLineChars="0"/>
              <w:rPr>
                <w:rStyle w:val="9"/>
                <w:rFonts w:asciiTheme="minorEastAsia" w:hAnsiTheme="minorEastAsia"/>
                <w:color w:val="auto"/>
                <w:sz w:val="24"/>
                <w:szCs w:val="24"/>
                <w:u w:val="none"/>
              </w:rPr>
            </w:pPr>
            <w:r>
              <w:rPr>
                <w:rStyle w:val="9"/>
                <w:rFonts w:hint="eastAsia" w:asciiTheme="minorEastAsia" w:hAnsiTheme="minorEastAsia"/>
                <w:color w:val="auto"/>
                <w:sz w:val="24"/>
                <w:szCs w:val="24"/>
                <w:u w:val="none"/>
              </w:rPr>
              <w:t xml:space="preserve">        微信：15038203163</w:t>
            </w:r>
          </w:p>
          <w:p>
            <w:pPr>
              <w:pStyle w:val="12"/>
              <w:spacing w:line="360" w:lineRule="auto"/>
              <w:ind w:firstLine="0" w:firstLineChars="0"/>
              <w:rPr>
                <w:rFonts w:asciiTheme="minorEastAsia" w:hAnsiTheme="minorEastAsia"/>
                <w:sz w:val="24"/>
                <w:szCs w:val="24"/>
              </w:rPr>
            </w:pPr>
            <w:r>
              <w:rPr>
                <w:rStyle w:val="9"/>
                <w:rFonts w:asciiTheme="minorEastAsia" w:hAnsiTheme="minorEastAsia"/>
                <w:color w:val="auto"/>
                <w:sz w:val="24"/>
                <w:szCs w:val="24"/>
                <w:u w:val="none"/>
              </w:rPr>
              <w:t xml:space="preserve">        QQ</w:t>
            </w:r>
            <w:r>
              <w:rPr>
                <w:rStyle w:val="9"/>
                <w:rFonts w:hint="eastAsia" w:asciiTheme="minorEastAsia" w:hAnsiTheme="minorEastAsia"/>
                <w:color w:val="auto"/>
                <w:sz w:val="24"/>
                <w:szCs w:val="24"/>
                <w:u w:val="none"/>
              </w:rPr>
              <w:t>：</w:t>
            </w:r>
            <w:r>
              <w:rPr>
                <w:rStyle w:val="9"/>
                <w:rFonts w:asciiTheme="minorEastAsia" w:hAnsiTheme="minorEastAsia"/>
                <w:color w:val="auto"/>
                <w:sz w:val="24"/>
                <w:szCs w:val="24"/>
                <w:u w:val="none"/>
              </w:rPr>
              <w:t>3338203163</w:t>
            </w:r>
          </w:p>
        </w:tc>
        <w:tc>
          <w:tcPr>
            <w:tcW w:w="3660" w:type="dxa"/>
          </w:tcPr>
          <w:p>
            <w:pPr>
              <w:pStyle w:val="12"/>
              <w:spacing w:line="360" w:lineRule="auto"/>
              <w:ind w:firstLine="0" w:firstLineChars="0"/>
              <w:rPr>
                <w:rFonts w:asciiTheme="minorEastAsia" w:hAnsiTheme="minorEastAsia"/>
                <w:sz w:val="24"/>
                <w:szCs w:val="24"/>
              </w:rPr>
            </w:pPr>
          </w:p>
        </w:tc>
      </w:tr>
    </w:tbl>
    <w:p>
      <w:pPr>
        <w:pStyle w:val="12"/>
        <w:spacing w:line="360" w:lineRule="auto"/>
        <w:ind w:firstLine="480"/>
        <w:rPr>
          <w:rFonts w:asciiTheme="minorEastAsia" w:hAnsiTheme="minorEastAsia"/>
          <w:sz w:val="24"/>
          <w:szCs w:val="24"/>
        </w:rPr>
      </w:pPr>
    </w:p>
    <w:p>
      <w:pPr>
        <w:pStyle w:val="12"/>
        <w:spacing w:before="312" w:beforeLines="100" w:line="360" w:lineRule="auto"/>
        <w:ind w:firstLine="480"/>
        <w:jc w:val="right"/>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hint="eastAsia" w:asciiTheme="minorEastAsia" w:hAnsiTheme="minorEastAsia"/>
          <w:sz w:val="24"/>
          <w:szCs w:val="24"/>
        </w:rPr>
        <w:t>河南济衡</w:t>
      </w:r>
      <w:r>
        <w:rPr>
          <w:rFonts w:asciiTheme="minorEastAsia" w:hAnsiTheme="minorEastAsia"/>
          <w:sz w:val="24"/>
          <w:szCs w:val="24"/>
        </w:rPr>
        <w:t>工程管理有限公司</w:t>
      </w:r>
    </w:p>
    <w:p>
      <w:pPr>
        <w:pStyle w:val="12"/>
        <w:spacing w:line="360" w:lineRule="auto"/>
        <w:ind w:firstLine="465" w:firstLineChars="0"/>
        <w:jc w:val="right"/>
        <w:rPr>
          <w:rFonts w:asciiTheme="minorEastAsia" w:hAnsiTheme="minorEastAsia"/>
          <w:sz w:val="28"/>
          <w:szCs w:val="28"/>
        </w:rPr>
      </w:pPr>
      <w:r>
        <w:rPr>
          <w:rFonts w:hint="eastAsia" w:asciiTheme="minorEastAsia" w:hAnsiTheme="minorEastAsia"/>
          <w:sz w:val="24"/>
          <w:szCs w:val="24"/>
        </w:rPr>
        <w:t xml:space="preserve">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hint="eastAsia" w:asciiTheme="minorEastAsia" w:hAnsiTheme="minorEastAsia"/>
          <w:sz w:val="24"/>
          <w:szCs w:val="24"/>
        </w:rPr>
        <w:t>2019年</w:t>
      </w:r>
      <w:r>
        <w:rPr>
          <w:rFonts w:asciiTheme="minorEastAsia" w:hAnsiTheme="minorEastAsia"/>
          <w:sz w:val="24"/>
          <w:szCs w:val="24"/>
        </w:rPr>
        <w:t>07</w:t>
      </w:r>
      <w:r>
        <w:rPr>
          <w:rFonts w:hint="eastAsia" w:asciiTheme="minorEastAsia" w:hAnsiTheme="minorEastAsia"/>
          <w:sz w:val="24"/>
          <w:szCs w:val="24"/>
        </w:rPr>
        <w:t>月</w:t>
      </w:r>
      <w:r>
        <w:rPr>
          <w:rFonts w:asciiTheme="minorEastAsia" w:hAnsiTheme="minorEastAsia"/>
          <w:sz w:val="24"/>
          <w:szCs w:val="24"/>
        </w:rPr>
        <w:t>11</w:t>
      </w:r>
      <w:r>
        <w:rPr>
          <w:rFonts w:hint="eastAsia" w:asciiTheme="minorEastAsia" w:hAnsiTheme="minorEastAsia"/>
          <w:sz w:val="24"/>
          <w:szCs w:val="24"/>
        </w:rPr>
        <w:t xml:space="preserve">日 </w:t>
      </w:r>
      <w:r>
        <w:rPr>
          <w:rFonts w:asciiTheme="minorEastAsia" w:hAnsiTheme="minorEastAsia"/>
          <w:sz w:val="24"/>
          <w:szCs w:val="24"/>
        </w:rPr>
        <w:t xml:space="preserve">  </w:t>
      </w:r>
      <w:r>
        <w:rPr>
          <w:rFonts w:asciiTheme="minorEastAsia" w:hAnsiTheme="minorEastAsia"/>
          <w:sz w:val="28"/>
          <w:szCs w:val="28"/>
        </w:rPr>
        <w:br w:type="page"/>
      </w:r>
    </w:p>
    <w:p>
      <w:pPr>
        <w:textAlignment w:val="baseline"/>
        <w:rPr>
          <w:rFonts w:asciiTheme="minorEastAsia" w:hAnsiTheme="minorEastAsia"/>
          <w:sz w:val="28"/>
          <w:szCs w:val="28"/>
        </w:rPr>
      </w:pPr>
      <w:r>
        <w:rPr>
          <w:rFonts w:hint="eastAsia" w:asciiTheme="minorEastAsia" w:hAnsiTheme="minorEastAsia"/>
          <w:sz w:val="28"/>
          <w:szCs w:val="28"/>
        </w:rPr>
        <w:t>附件一：</w:t>
      </w:r>
    </w:p>
    <w:p>
      <w:pPr>
        <w:jc w:val="center"/>
        <w:textAlignment w:val="baseline"/>
        <w:rPr>
          <w:rFonts w:ascii="宋体" w:hAnsi="宋体" w:cs="宋体"/>
          <w:sz w:val="24"/>
          <w:szCs w:val="24"/>
        </w:rPr>
      </w:pPr>
      <w:r>
        <w:rPr>
          <w:rFonts w:hint="eastAsia" w:asciiTheme="minorEastAsia" w:hAnsiTheme="minorEastAsia"/>
          <w:sz w:val="28"/>
          <w:szCs w:val="28"/>
        </w:rPr>
        <w:t>《水利</w:t>
      </w:r>
      <w:r>
        <w:rPr>
          <w:rFonts w:asciiTheme="minorEastAsia" w:hAnsiTheme="minorEastAsia"/>
          <w:sz w:val="28"/>
          <w:szCs w:val="28"/>
        </w:rPr>
        <w:t>工程</w:t>
      </w:r>
      <w:r>
        <w:rPr>
          <w:rFonts w:hint="eastAsia" w:asciiTheme="minorEastAsia" w:hAnsiTheme="minorEastAsia"/>
          <w:sz w:val="28"/>
          <w:szCs w:val="28"/>
        </w:rPr>
        <w:t>B</w:t>
      </w:r>
      <w:r>
        <w:rPr>
          <w:rFonts w:asciiTheme="minorEastAsia" w:hAnsiTheme="minorEastAsia"/>
          <w:sz w:val="28"/>
          <w:szCs w:val="28"/>
        </w:rPr>
        <w:t>IM</w:t>
      </w:r>
      <w:r>
        <w:rPr>
          <w:rFonts w:hint="eastAsia" w:asciiTheme="minorEastAsia" w:hAnsiTheme="minorEastAsia"/>
          <w:sz w:val="28"/>
          <w:szCs w:val="28"/>
        </w:rPr>
        <w:t>设计培训日程安排》</w:t>
      </w:r>
    </w:p>
    <w:tbl>
      <w:tblPr>
        <w:tblStyle w:val="6"/>
        <w:tblW w:w="948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26"/>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2922" w:type="dxa"/>
            <w:gridSpan w:val="2"/>
            <w:vAlign w:val="center"/>
          </w:tcPr>
          <w:p>
            <w:pPr>
              <w:jc w:val="center"/>
              <w:rPr>
                <w:b/>
                <w:sz w:val="24"/>
                <w:szCs w:val="24"/>
              </w:rPr>
            </w:pPr>
            <w:r>
              <w:rPr>
                <w:b/>
                <w:sz w:val="24"/>
                <w:szCs w:val="24"/>
              </w:rPr>
              <w:t>培训日程</w:t>
            </w:r>
          </w:p>
        </w:tc>
        <w:tc>
          <w:tcPr>
            <w:tcW w:w="6558" w:type="dxa"/>
            <w:vAlign w:val="center"/>
          </w:tcPr>
          <w:p>
            <w:pPr>
              <w:jc w:val="center"/>
              <w:rPr>
                <w:b/>
                <w:sz w:val="24"/>
                <w:szCs w:val="24"/>
              </w:rPr>
            </w:pPr>
            <w:r>
              <w:rPr>
                <w:b/>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Align w:val="center"/>
          </w:tcPr>
          <w:p>
            <w:pPr>
              <w:jc w:val="center"/>
              <w:rPr>
                <w:rFonts w:ascii="宋体" w:hAnsi="宋体"/>
                <w:sz w:val="24"/>
                <w:szCs w:val="24"/>
              </w:rPr>
            </w:pPr>
            <w:r>
              <w:rPr>
                <w:rFonts w:hint="eastAsia" w:ascii="宋体" w:hAnsi="宋体"/>
                <w:sz w:val="24"/>
                <w:szCs w:val="24"/>
              </w:rPr>
              <w:t>7.20</w:t>
            </w:r>
          </w:p>
        </w:tc>
        <w:tc>
          <w:tcPr>
            <w:tcW w:w="2126"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全天</w:t>
            </w:r>
          </w:p>
        </w:tc>
        <w:tc>
          <w:tcPr>
            <w:tcW w:w="6558"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报到、办理入住</w:t>
            </w:r>
          </w:p>
          <w:p>
            <w:pPr>
              <w:jc w:val="left"/>
              <w:rPr>
                <w:rFonts w:asciiTheme="minorEastAsia" w:hAnsiTheme="minorEastAsia"/>
                <w:sz w:val="24"/>
                <w:szCs w:val="24"/>
              </w:rPr>
            </w:pPr>
            <w:r>
              <w:rPr>
                <w:rFonts w:hint="eastAsia" w:asciiTheme="minorEastAsia" w:hAnsiTheme="minorEastAsia"/>
                <w:sz w:val="24"/>
                <w:szCs w:val="24"/>
              </w:rPr>
              <w:t>三维建模软件安装及安装</w:t>
            </w:r>
            <w:r>
              <w:rPr>
                <w:rFonts w:asciiTheme="minorEastAsia" w:hAnsiTheme="minorEastAsia"/>
                <w:sz w:val="24"/>
                <w:szCs w:val="24"/>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7.21</w:t>
            </w:r>
          </w:p>
        </w:tc>
        <w:tc>
          <w:tcPr>
            <w:tcW w:w="2126"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tcBorders>
              <w:bottom w:val="single" w:color="auto" w:sz="4" w:space="0"/>
            </w:tcBorders>
            <w:vAlign w:val="center"/>
          </w:tcPr>
          <w:p>
            <w:pPr>
              <w:jc w:val="left"/>
              <w:rPr>
                <w:rFonts w:asciiTheme="minorEastAsia" w:hAnsiTheme="minorEastAsia"/>
                <w:sz w:val="24"/>
                <w:szCs w:val="24"/>
              </w:rPr>
            </w:pPr>
            <w:r>
              <w:rPr>
                <w:rFonts w:hint="eastAsia"/>
                <w:sz w:val="24"/>
                <w:szCs w:val="24"/>
              </w:rPr>
              <w:t>认识</w:t>
            </w:r>
            <w:r>
              <w:rPr>
                <w:sz w:val="24"/>
                <w:szCs w:val="24"/>
              </w:rPr>
              <w:t>Auto Revit并</w:t>
            </w:r>
            <w:r>
              <w:rPr>
                <w:rFonts w:hint="eastAsia"/>
                <w:sz w:val="24"/>
                <w:szCs w:val="24"/>
              </w:rPr>
              <w:t>开始建族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护坡、垫层、底板、铺盖建族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7.22</w:t>
            </w:r>
          </w:p>
        </w:tc>
        <w:tc>
          <w:tcPr>
            <w:tcW w:w="2126"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建族：扭坡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扭坡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7.23</w:t>
            </w:r>
          </w:p>
        </w:tc>
        <w:tc>
          <w:tcPr>
            <w:tcW w:w="2126"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tcBorders>
              <w:bottom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闸底板、闸墩、启闭机桥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消力池、海漫、出水渠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7.24</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标高和轴网，装配模型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完善水闸模型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7.25</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创建图纸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创建图纸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7.26</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配筋标注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restart"/>
            <w:vAlign w:val="center"/>
          </w:tcPr>
          <w:p>
            <w:pPr>
              <w:jc w:val="center"/>
              <w:rPr>
                <w:rFonts w:ascii="宋体" w:hAnsi="宋体"/>
                <w:sz w:val="24"/>
                <w:szCs w:val="24"/>
              </w:rPr>
            </w:pPr>
            <w:r>
              <w:rPr>
                <w:rFonts w:hint="eastAsia" w:ascii="宋体" w:hAnsi="宋体"/>
                <w:sz w:val="24"/>
                <w:szCs w:val="24"/>
              </w:rPr>
              <w:t>7.27</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上午8:30-11:</w:t>
            </w:r>
            <w:r>
              <w:rPr>
                <w:rFonts w:asciiTheme="minorEastAsia" w:hAnsiTheme="minorEastAsia"/>
                <w:sz w:val="24"/>
                <w:szCs w:val="24"/>
              </w:rPr>
              <w:t>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主要工程量统计、概预算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796" w:type="dxa"/>
            <w:vMerge w:val="continue"/>
            <w:vAlign w:val="center"/>
          </w:tcPr>
          <w:p>
            <w:pPr>
              <w:jc w:val="center"/>
              <w:rPr>
                <w:rFonts w:ascii="宋体" w:hAnsi="宋体"/>
                <w:sz w:val="24"/>
                <w:szCs w:val="24"/>
              </w:rPr>
            </w:pP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下午2:30-5:30</w:t>
            </w:r>
          </w:p>
        </w:tc>
        <w:tc>
          <w:tcPr>
            <w:tcW w:w="6558" w:type="dxa"/>
            <w:vAlign w:val="center"/>
          </w:tcPr>
          <w:p>
            <w:pPr>
              <w:jc w:val="left"/>
              <w:rPr>
                <w:rFonts w:asciiTheme="minorEastAsia" w:hAnsiTheme="minorEastAsia"/>
                <w:sz w:val="24"/>
                <w:szCs w:val="24"/>
              </w:rPr>
            </w:pPr>
            <w:r>
              <w:rPr>
                <w:rFonts w:hint="eastAsia" w:asciiTheme="minorEastAsia" w:hAnsiTheme="minorEastAsia"/>
                <w:sz w:val="24"/>
                <w:szCs w:val="24"/>
              </w:rPr>
              <w:t>创建地形</w:t>
            </w:r>
          </w:p>
        </w:tc>
      </w:tr>
    </w:tbl>
    <w:p>
      <w:pPr>
        <w:spacing w:line="456" w:lineRule="exact"/>
        <w:rPr>
          <w:rFonts w:asciiTheme="minorEastAsia" w:hAnsiTheme="minorEastAsia"/>
          <w:sz w:val="28"/>
          <w:szCs w:val="28"/>
        </w:rPr>
      </w:pPr>
    </w:p>
    <w:sectPr>
      <w:pgSz w:w="11906" w:h="16838"/>
      <w:pgMar w:top="1247"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55C3"/>
    <w:multiLevelType w:val="multilevel"/>
    <w:tmpl w:val="1AC355C3"/>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A0A0B35"/>
    <w:multiLevelType w:val="multilevel"/>
    <w:tmpl w:val="2A0A0B3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7E3927"/>
    <w:multiLevelType w:val="multilevel"/>
    <w:tmpl w:val="457E392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AE"/>
    <w:rsid w:val="00042175"/>
    <w:rsid w:val="000708B4"/>
    <w:rsid w:val="000871CC"/>
    <w:rsid w:val="000B4AF3"/>
    <w:rsid w:val="000B6CE4"/>
    <w:rsid w:val="000C1C00"/>
    <w:rsid w:val="00101A57"/>
    <w:rsid w:val="00126786"/>
    <w:rsid w:val="00130ED3"/>
    <w:rsid w:val="00143374"/>
    <w:rsid w:val="001462A3"/>
    <w:rsid w:val="00173B1B"/>
    <w:rsid w:val="00191017"/>
    <w:rsid w:val="001A5EC1"/>
    <w:rsid w:val="001C3C14"/>
    <w:rsid w:val="002160DA"/>
    <w:rsid w:val="002252D8"/>
    <w:rsid w:val="00266919"/>
    <w:rsid w:val="0028336D"/>
    <w:rsid w:val="00286820"/>
    <w:rsid w:val="002A2368"/>
    <w:rsid w:val="002A2582"/>
    <w:rsid w:val="002F0130"/>
    <w:rsid w:val="002F1C3E"/>
    <w:rsid w:val="003140B6"/>
    <w:rsid w:val="00330656"/>
    <w:rsid w:val="00350596"/>
    <w:rsid w:val="003527EC"/>
    <w:rsid w:val="003566EB"/>
    <w:rsid w:val="00376EC6"/>
    <w:rsid w:val="00385358"/>
    <w:rsid w:val="003A7A94"/>
    <w:rsid w:val="003B4D59"/>
    <w:rsid w:val="003D1DE7"/>
    <w:rsid w:val="003D4DF1"/>
    <w:rsid w:val="003E1D4B"/>
    <w:rsid w:val="00411742"/>
    <w:rsid w:val="00423EDD"/>
    <w:rsid w:val="004278E1"/>
    <w:rsid w:val="00445AB6"/>
    <w:rsid w:val="0045473C"/>
    <w:rsid w:val="00467B3D"/>
    <w:rsid w:val="0048497C"/>
    <w:rsid w:val="00492137"/>
    <w:rsid w:val="004939DD"/>
    <w:rsid w:val="004954F5"/>
    <w:rsid w:val="004A2AB1"/>
    <w:rsid w:val="004C0E4D"/>
    <w:rsid w:val="004E5B24"/>
    <w:rsid w:val="004F3407"/>
    <w:rsid w:val="00502DC9"/>
    <w:rsid w:val="00515CCB"/>
    <w:rsid w:val="005F40B4"/>
    <w:rsid w:val="005F6331"/>
    <w:rsid w:val="006717BF"/>
    <w:rsid w:val="00675D96"/>
    <w:rsid w:val="00684771"/>
    <w:rsid w:val="00691B4D"/>
    <w:rsid w:val="00697832"/>
    <w:rsid w:val="00697CA4"/>
    <w:rsid w:val="006A5013"/>
    <w:rsid w:val="006A53DA"/>
    <w:rsid w:val="006B362C"/>
    <w:rsid w:val="006C35CB"/>
    <w:rsid w:val="006C469B"/>
    <w:rsid w:val="006C6CD0"/>
    <w:rsid w:val="00716960"/>
    <w:rsid w:val="00723861"/>
    <w:rsid w:val="007316BF"/>
    <w:rsid w:val="00752A16"/>
    <w:rsid w:val="007710CE"/>
    <w:rsid w:val="007A275E"/>
    <w:rsid w:val="007C0C9E"/>
    <w:rsid w:val="007C7A14"/>
    <w:rsid w:val="007C7C3F"/>
    <w:rsid w:val="007F0E56"/>
    <w:rsid w:val="0080776C"/>
    <w:rsid w:val="0086128C"/>
    <w:rsid w:val="008B4BBD"/>
    <w:rsid w:val="008C4E2D"/>
    <w:rsid w:val="0090445B"/>
    <w:rsid w:val="009139C6"/>
    <w:rsid w:val="00925E20"/>
    <w:rsid w:val="0093125C"/>
    <w:rsid w:val="00941167"/>
    <w:rsid w:val="009505CB"/>
    <w:rsid w:val="009516E5"/>
    <w:rsid w:val="00965DF7"/>
    <w:rsid w:val="009B4B1E"/>
    <w:rsid w:val="009E3E1E"/>
    <w:rsid w:val="00A14382"/>
    <w:rsid w:val="00A20B28"/>
    <w:rsid w:val="00A7626B"/>
    <w:rsid w:val="00A85346"/>
    <w:rsid w:val="00A93477"/>
    <w:rsid w:val="00AA690B"/>
    <w:rsid w:val="00AF1034"/>
    <w:rsid w:val="00B03661"/>
    <w:rsid w:val="00B057F7"/>
    <w:rsid w:val="00B20C09"/>
    <w:rsid w:val="00B47B32"/>
    <w:rsid w:val="00B51BE7"/>
    <w:rsid w:val="00B75CD4"/>
    <w:rsid w:val="00B808BD"/>
    <w:rsid w:val="00B8200D"/>
    <w:rsid w:val="00BA0FC2"/>
    <w:rsid w:val="00BD7856"/>
    <w:rsid w:val="00BE015B"/>
    <w:rsid w:val="00BE6792"/>
    <w:rsid w:val="00C00097"/>
    <w:rsid w:val="00C0223F"/>
    <w:rsid w:val="00C35B21"/>
    <w:rsid w:val="00C42F9A"/>
    <w:rsid w:val="00C72DB7"/>
    <w:rsid w:val="00CA627C"/>
    <w:rsid w:val="00CC2962"/>
    <w:rsid w:val="00CC5F10"/>
    <w:rsid w:val="00CD2031"/>
    <w:rsid w:val="00CD4ED5"/>
    <w:rsid w:val="00CE6852"/>
    <w:rsid w:val="00D00C17"/>
    <w:rsid w:val="00D05BB7"/>
    <w:rsid w:val="00D75CFC"/>
    <w:rsid w:val="00D84274"/>
    <w:rsid w:val="00DB4040"/>
    <w:rsid w:val="00DB579F"/>
    <w:rsid w:val="00DC5124"/>
    <w:rsid w:val="00E04B5B"/>
    <w:rsid w:val="00E07CF6"/>
    <w:rsid w:val="00E10D76"/>
    <w:rsid w:val="00E434BD"/>
    <w:rsid w:val="00E61EAE"/>
    <w:rsid w:val="00E801CB"/>
    <w:rsid w:val="00E979F1"/>
    <w:rsid w:val="00EB072A"/>
    <w:rsid w:val="00ED6F4B"/>
    <w:rsid w:val="00F45B98"/>
    <w:rsid w:val="00F51076"/>
    <w:rsid w:val="00F70B0D"/>
    <w:rsid w:val="00F7685C"/>
    <w:rsid w:val="00FA0F31"/>
    <w:rsid w:val="00FC4E26"/>
    <w:rsid w:val="00FE73B2"/>
    <w:rsid w:val="32673469"/>
    <w:rsid w:val="3328450F"/>
    <w:rsid w:val="7AB4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pPr>
      <w:jc w:val="left"/>
    </w:pPr>
    <w:rPr>
      <w:rFonts w:eastAsiaTheme="minorHAnsi"/>
      <w:kern w:val="0"/>
      <w:sz w:val="22"/>
      <w:lang w:eastAsia="en-US"/>
    </w:rPr>
  </w:style>
  <w:style w:type="character" w:customStyle="1" w:styleId="14">
    <w:name w:val="批注框文本 Char"/>
    <w:basedOn w:val="8"/>
    <w:link w:val="3"/>
    <w:semiHidden/>
    <w:qFormat/>
    <w:uiPriority w:val="99"/>
    <w:rPr>
      <w:sz w:val="18"/>
      <w:szCs w:val="18"/>
    </w:rPr>
  </w:style>
  <w:style w:type="character" w:customStyle="1" w:styleId="15">
    <w:name w:val="日期 Char"/>
    <w:basedOn w:val="8"/>
    <w:link w:val="2"/>
    <w:semiHidden/>
    <w:qFormat/>
    <w:uiPriority w:val="99"/>
    <w:rPr>
      <w:kern w:val="2"/>
      <w:sz w:val="21"/>
      <w:szCs w:val="22"/>
    </w:rPr>
  </w:style>
  <w:style w:type="table" w:customStyle="1" w:styleId="16">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427B8-C0F5-42FD-8E5B-AC66B147C2A9}">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Words>
  <Characters>1330</Characters>
  <Lines>11</Lines>
  <Paragraphs>3</Paragraphs>
  <TotalTime>1</TotalTime>
  <ScaleCrop>false</ScaleCrop>
  <LinksUpToDate>false</LinksUpToDate>
  <CharactersWithSpaces>1560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2019-05-06T06:41:00Z</dcterms:created>
  <dc:creator>济衡</dc:creator>
  <cp:lastModifiedBy>墨舞伦</cp:lastModifiedBy>
  <dcterms:modified xsi:type="dcterms:W3CDTF">2019-07-22T09:58:20Z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